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3A" w:rsidRPr="00C55365" w:rsidRDefault="00BD293A" w:rsidP="00BD293A">
      <w:pPr>
        <w:spacing w:after="0" w:line="240" w:lineRule="auto"/>
        <w:rPr>
          <w:rFonts w:ascii="Verdana" w:eastAsia="Times New Roman" w:hAnsi="Verdana" w:cs="Times New Roman"/>
        </w:rPr>
      </w:pPr>
      <w:proofErr w:type="spellStart"/>
      <w:r w:rsidRPr="00C55365">
        <w:rPr>
          <w:rFonts w:ascii="Verdana" w:eastAsia="Times New Roman" w:hAnsi="Verdana" w:cs="Times New Roman"/>
          <w:b/>
          <w:bCs/>
        </w:rPr>
        <w:t>Bibliografie</w:t>
      </w:r>
      <w:proofErr w:type="spellEnd"/>
      <w:r w:rsidRPr="00C55365">
        <w:rPr>
          <w:rFonts w:ascii="Verdana" w:eastAsia="Times New Roman" w:hAnsi="Verdana" w:cs="Times New Roman"/>
        </w:rPr>
        <w:t>:</w:t>
      </w:r>
    </w:p>
    <w:p w:rsidR="00BD293A" w:rsidRPr="00C55365" w:rsidRDefault="00BD293A" w:rsidP="00BD293A">
      <w:pPr>
        <w:spacing w:after="0" w:line="240" w:lineRule="auto"/>
        <w:rPr>
          <w:rFonts w:ascii="Verdana" w:eastAsia="Times New Roman" w:hAnsi="Verdana" w:cs="Times New Roman"/>
        </w:rPr>
      </w:pPr>
      <w:r w:rsidRPr="00C55365">
        <w:rPr>
          <w:rFonts w:ascii="Verdana" w:eastAsia="Times New Roman" w:hAnsi="Verdana" w:cs="Times New Roman"/>
        </w:rPr>
        <w:t xml:space="preserve"> </w:t>
      </w:r>
    </w:p>
    <w:p w:rsidR="00BD293A" w:rsidRPr="005672CE" w:rsidRDefault="00BD293A" w:rsidP="00BD293A">
      <w:pPr>
        <w:pStyle w:val="NoSpacing"/>
        <w:jc w:val="both"/>
        <w:rPr>
          <w:rFonts w:ascii="Verdana" w:eastAsia="Times New Roman" w:hAnsi="Verdana"/>
          <w:lang w:val="ro-RO"/>
        </w:rPr>
      </w:pPr>
      <w:r>
        <w:rPr>
          <w:rFonts w:eastAsia="Times New Roman"/>
        </w:rPr>
        <w:t>-</w:t>
      </w:r>
      <w:proofErr w:type="spellStart"/>
      <w:r w:rsidRPr="005672CE">
        <w:rPr>
          <w:rFonts w:ascii="Verdana" w:eastAsia="Times New Roman" w:hAnsi="Verdana"/>
        </w:rPr>
        <w:t>Constitu</w:t>
      </w:r>
      <w:proofErr w:type="spellEnd"/>
      <w:r w:rsidRPr="005672CE">
        <w:rPr>
          <w:rFonts w:ascii="Verdana" w:eastAsia="Times New Roman" w:hAnsi="Verdana"/>
          <w:lang w:val="ro-RO"/>
        </w:rPr>
        <w:t>ția României</w:t>
      </w:r>
    </w:p>
    <w:p w:rsidR="00BD293A" w:rsidRPr="005672CE" w:rsidRDefault="00BD293A" w:rsidP="00BD293A">
      <w:pPr>
        <w:pStyle w:val="NoSpacing"/>
        <w:jc w:val="both"/>
        <w:rPr>
          <w:rFonts w:ascii="Verdana" w:eastAsia="Times New Roman" w:hAnsi="Verdana"/>
          <w:lang w:val="ro-RO"/>
        </w:rPr>
      </w:pPr>
      <w:r w:rsidRPr="005672CE">
        <w:rPr>
          <w:rFonts w:ascii="Verdana" w:eastAsia="Times New Roman" w:hAnsi="Verdana"/>
          <w:lang w:val="ro-RO"/>
        </w:rPr>
        <w:t>- O.U.G. nr.57/20109 Codul Administrativ</w:t>
      </w:r>
    </w:p>
    <w:p w:rsidR="00BD293A" w:rsidRPr="005672CE" w:rsidRDefault="00BD293A" w:rsidP="00BD293A">
      <w:pPr>
        <w:pStyle w:val="NoSpacing"/>
        <w:jc w:val="both"/>
        <w:rPr>
          <w:rStyle w:val="do1"/>
          <w:rFonts w:ascii="Verdana" w:hAnsi="Verdana"/>
          <w:b w:val="0"/>
        </w:rPr>
      </w:pPr>
      <w:r w:rsidRPr="005672CE">
        <w:rPr>
          <w:rStyle w:val="do1"/>
          <w:rFonts w:ascii="Verdana" w:hAnsi="Verdana"/>
        </w:rPr>
        <w:t xml:space="preserve">-LEGE nr. </w:t>
      </w:r>
      <w:hyperlink r:id="rId4" w:tooltip="ABROGATA - privind alocaţia pentru susţinerea familiei (act publicat in M.Of. 889 din 30-dec-2010)" w:history="1">
        <w:r w:rsidRPr="005672CE">
          <w:rPr>
            <w:rStyle w:val="Hyperlink"/>
            <w:rFonts w:ascii="Verdana" w:hAnsi="Verdana"/>
          </w:rPr>
          <w:t xml:space="preserve">277 din 24 </w:t>
        </w:r>
        <w:proofErr w:type="spellStart"/>
        <w:r w:rsidRPr="005672CE">
          <w:rPr>
            <w:rStyle w:val="Hyperlink"/>
            <w:rFonts w:ascii="Verdana" w:hAnsi="Verdana"/>
          </w:rPr>
          <w:t>decembrie</w:t>
        </w:r>
        <w:proofErr w:type="spellEnd"/>
        <w:r w:rsidRPr="005672CE">
          <w:rPr>
            <w:rStyle w:val="Hyperlink"/>
            <w:rFonts w:ascii="Verdana" w:hAnsi="Verdana"/>
          </w:rPr>
          <w:t xml:space="preserve"> 2010</w:t>
        </w:r>
      </w:hyperlink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privind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alocaţia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pentru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susţinerea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familiei</w:t>
      </w:r>
      <w:proofErr w:type="spellEnd"/>
      <w:r w:rsidRPr="005672CE">
        <w:rPr>
          <w:rStyle w:val="do1"/>
          <w:rFonts w:ascii="Verdana" w:hAnsi="Verdana"/>
        </w:rPr>
        <w:t xml:space="preserve"> – </w:t>
      </w:r>
      <w:proofErr w:type="spellStart"/>
      <w:r w:rsidRPr="005672CE">
        <w:rPr>
          <w:rStyle w:val="do1"/>
          <w:rFonts w:ascii="Verdana" w:hAnsi="Verdana"/>
        </w:rPr>
        <w:t>republicata</w:t>
      </w:r>
      <w:proofErr w:type="spellEnd"/>
      <w:r w:rsidRPr="005672CE">
        <w:rPr>
          <w:rStyle w:val="do1"/>
          <w:rFonts w:ascii="Verdana" w:hAnsi="Verdana"/>
        </w:rPr>
        <w:t xml:space="preserve">, cu </w:t>
      </w:r>
      <w:proofErr w:type="spellStart"/>
      <w:r w:rsidRPr="005672CE">
        <w:rPr>
          <w:rStyle w:val="do1"/>
          <w:rFonts w:ascii="Verdana" w:hAnsi="Verdana"/>
        </w:rPr>
        <w:t>modificarile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si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completarile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ulterioare</w:t>
      </w:r>
      <w:proofErr w:type="spellEnd"/>
    </w:p>
    <w:p w:rsidR="00BD293A" w:rsidRPr="005672CE" w:rsidRDefault="00BD293A" w:rsidP="00BD293A">
      <w:pPr>
        <w:pStyle w:val="NoSpacing"/>
        <w:jc w:val="both"/>
        <w:rPr>
          <w:rStyle w:val="do1"/>
          <w:rFonts w:ascii="Verdana" w:hAnsi="Verdana"/>
          <w:b w:val="0"/>
        </w:rPr>
      </w:pPr>
      <w:r w:rsidRPr="005672CE">
        <w:rPr>
          <w:rStyle w:val="do1"/>
          <w:rFonts w:ascii="Verdana" w:hAnsi="Verdana"/>
        </w:rPr>
        <w:t xml:space="preserve">-HOTĂRÂRE nr. 38 din 19 </w:t>
      </w:r>
      <w:proofErr w:type="spellStart"/>
      <w:r w:rsidRPr="005672CE">
        <w:rPr>
          <w:rStyle w:val="do1"/>
          <w:rFonts w:ascii="Verdana" w:hAnsi="Verdana"/>
        </w:rPr>
        <w:t>ianuarie</w:t>
      </w:r>
      <w:proofErr w:type="spellEnd"/>
      <w:r w:rsidRPr="005672CE">
        <w:rPr>
          <w:rStyle w:val="do1"/>
          <w:rFonts w:ascii="Verdana" w:hAnsi="Verdana"/>
        </w:rPr>
        <w:t xml:space="preserve"> 2011 </w:t>
      </w:r>
      <w:proofErr w:type="spellStart"/>
      <w:r w:rsidRPr="005672CE">
        <w:rPr>
          <w:rStyle w:val="do1"/>
          <w:rFonts w:ascii="Verdana" w:hAnsi="Verdana"/>
        </w:rPr>
        <w:t>pentru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aprobarea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hyperlink r:id="rId5" w:history="1">
        <w:proofErr w:type="spellStart"/>
        <w:r w:rsidRPr="005672CE">
          <w:rPr>
            <w:rStyle w:val="Hyperlink"/>
            <w:rFonts w:ascii="Verdana" w:hAnsi="Verdana"/>
          </w:rPr>
          <w:t>Normelor</w:t>
        </w:r>
        <w:proofErr w:type="spellEnd"/>
        <w:r w:rsidRPr="005672CE">
          <w:rPr>
            <w:rStyle w:val="Hyperlink"/>
            <w:rFonts w:ascii="Verdana" w:hAnsi="Verdana"/>
          </w:rPr>
          <w:t xml:space="preserve"> </w:t>
        </w:r>
        <w:proofErr w:type="spellStart"/>
        <w:r w:rsidRPr="005672CE">
          <w:rPr>
            <w:rStyle w:val="Hyperlink"/>
            <w:rFonts w:ascii="Verdana" w:hAnsi="Verdana"/>
          </w:rPr>
          <w:t>metodologice</w:t>
        </w:r>
        <w:proofErr w:type="spellEnd"/>
      </w:hyperlink>
      <w:r w:rsidRPr="005672CE">
        <w:rPr>
          <w:rStyle w:val="do1"/>
          <w:rFonts w:ascii="Verdana" w:hAnsi="Verdana"/>
        </w:rPr>
        <w:t xml:space="preserve"> de </w:t>
      </w:r>
      <w:proofErr w:type="spellStart"/>
      <w:r w:rsidRPr="005672CE">
        <w:rPr>
          <w:rStyle w:val="do1"/>
          <w:rFonts w:ascii="Verdana" w:hAnsi="Verdana"/>
        </w:rPr>
        <w:t>aplicare</w:t>
      </w:r>
      <w:proofErr w:type="spellEnd"/>
      <w:r w:rsidRPr="005672CE">
        <w:rPr>
          <w:rStyle w:val="do1"/>
          <w:rFonts w:ascii="Verdana" w:hAnsi="Verdana"/>
        </w:rPr>
        <w:t xml:space="preserve"> a </w:t>
      </w:r>
      <w:proofErr w:type="spellStart"/>
      <w:r w:rsidRPr="005672CE">
        <w:rPr>
          <w:rStyle w:val="do1"/>
          <w:rFonts w:ascii="Verdana" w:hAnsi="Verdana"/>
        </w:rPr>
        <w:t>prevederilor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Legii</w:t>
      </w:r>
      <w:proofErr w:type="spellEnd"/>
      <w:r w:rsidRPr="005672CE">
        <w:rPr>
          <w:rStyle w:val="do1"/>
          <w:rFonts w:ascii="Verdana" w:hAnsi="Verdana"/>
        </w:rPr>
        <w:t xml:space="preserve"> nr. </w:t>
      </w:r>
      <w:hyperlink r:id="rId6" w:history="1">
        <w:r w:rsidRPr="005672CE">
          <w:rPr>
            <w:rStyle w:val="Hyperlink"/>
            <w:rFonts w:ascii="Verdana" w:hAnsi="Verdana"/>
          </w:rPr>
          <w:t>277/2010</w:t>
        </w:r>
      </w:hyperlink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privind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alocaţia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pentru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susţinerea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familiei</w:t>
      </w:r>
      <w:proofErr w:type="spellEnd"/>
      <w:r w:rsidRPr="005672CE">
        <w:rPr>
          <w:rStyle w:val="do1"/>
          <w:rFonts w:ascii="Verdana" w:hAnsi="Verdana"/>
        </w:rPr>
        <w:t xml:space="preserve">, cu </w:t>
      </w:r>
      <w:proofErr w:type="spellStart"/>
      <w:r w:rsidRPr="005672CE">
        <w:rPr>
          <w:rStyle w:val="do1"/>
          <w:rFonts w:ascii="Verdana" w:hAnsi="Verdana"/>
        </w:rPr>
        <w:t>modificarile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si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completarile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ulterioare</w:t>
      </w:r>
      <w:proofErr w:type="spellEnd"/>
    </w:p>
    <w:p w:rsidR="00BD293A" w:rsidRPr="005672CE" w:rsidRDefault="00BD293A" w:rsidP="00BD293A">
      <w:pPr>
        <w:pStyle w:val="NoSpacing"/>
        <w:jc w:val="both"/>
        <w:rPr>
          <w:rStyle w:val="do1"/>
          <w:rFonts w:ascii="Verdana" w:hAnsi="Verdana"/>
          <w:b w:val="0"/>
        </w:rPr>
      </w:pPr>
      <w:r w:rsidRPr="005672CE">
        <w:rPr>
          <w:rStyle w:val="do1"/>
          <w:rFonts w:ascii="Verdana" w:hAnsi="Verdana"/>
        </w:rPr>
        <w:t xml:space="preserve">-LEGE nr. 416 din 18 </w:t>
      </w:r>
      <w:proofErr w:type="spellStart"/>
      <w:r w:rsidRPr="005672CE">
        <w:rPr>
          <w:rStyle w:val="do1"/>
          <w:rFonts w:ascii="Verdana" w:hAnsi="Verdana"/>
        </w:rPr>
        <w:t>iulie</w:t>
      </w:r>
      <w:proofErr w:type="spellEnd"/>
      <w:r w:rsidRPr="005672CE">
        <w:rPr>
          <w:rStyle w:val="do1"/>
          <w:rFonts w:ascii="Verdana" w:hAnsi="Verdana"/>
        </w:rPr>
        <w:t xml:space="preserve"> 2001 </w:t>
      </w:r>
      <w:proofErr w:type="spellStart"/>
      <w:r w:rsidRPr="005672CE">
        <w:rPr>
          <w:rStyle w:val="do1"/>
          <w:rFonts w:ascii="Verdana" w:hAnsi="Verdana"/>
        </w:rPr>
        <w:t>privind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venitul</w:t>
      </w:r>
      <w:proofErr w:type="spellEnd"/>
      <w:r w:rsidRPr="005672CE">
        <w:rPr>
          <w:rStyle w:val="do1"/>
          <w:rFonts w:ascii="Verdana" w:hAnsi="Verdana"/>
        </w:rPr>
        <w:t xml:space="preserve"> minim </w:t>
      </w:r>
      <w:proofErr w:type="spellStart"/>
      <w:r w:rsidRPr="005672CE">
        <w:rPr>
          <w:rStyle w:val="do1"/>
          <w:rFonts w:ascii="Verdana" w:hAnsi="Verdana"/>
        </w:rPr>
        <w:t>garantat</w:t>
      </w:r>
      <w:proofErr w:type="spellEnd"/>
      <w:r w:rsidRPr="005672CE">
        <w:rPr>
          <w:rStyle w:val="do1"/>
          <w:rFonts w:ascii="Verdana" w:hAnsi="Verdana"/>
        </w:rPr>
        <w:t xml:space="preserve">, cu </w:t>
      </w:r>
      <w:proofErr w:type="spellStart"/>
      <w:r w:rsidRPr="005672CE">
        <w:rPr>
          <w:rStyle w:val="do1"/>
          <w:rFonts w:ascii="Verdana" w:hAnsi="Verdana"/>
        </w:rPr>
        <w:t>modificarile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si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completarile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ulterioare</w:t>
      </w:r>
      <w:proofErr w:type="spellEnd"/>
    </w:p>
    <w:p w:rsidR="00BD293A" w:rsidRPr="005672CE" w:rsidRDefault="00BD293A" w:rsidP="00BD293A">
      <w:pPr>
        <w:pStyle w:val="NoSpacing"/>
        <w:jc w:val="both"/>
        <w:rPr>
          <w:rStyle w:val="do1"/>
          <w:rFonts w:ascii="Verdana" w:hAnsi="Verdana"/>
          <w:b w:val="0"/>
        </w:rPr>
      </w:pPr>
      <w:r w:rsidRPr="005672CE">
        <w:rPr>
          <w:rStyle w:val="do1"/>
          <w:rFonts w:ascii="Verdana" w:hAnsi="Verdana"/>
        </w:rPr>
        <w:t xml:space="preserve">-HOTĂRÂRE nr. 50 din 19 </w:t>
      </w:r>
      <w:proofErr w:type="spellStart"/>
      <w:r w:rsidRPr="005672CE">
        <w:rPr>
          <w:rStyle w:val="do1"/>
          <w:rFonts w:ascii="Verdana" w:hAnsi="Verdana"/>
        </w:rPr>
        <w:t>ianuarie</w:t>
      </w:r>
      <w:proofErr w:type="spellEnd"/>
      <w:r w:rsidRPr="005672CE">
        <w:rPr>
          <w:rStyle w:val="do1"/>
          <w:rFonts w:ascii="Verdana" w:hAnsi="Verdana"/>
        </w:rPr>
        <w:t xml:space="preserve"> 2011 </w:t>
      </w:r>
      <w:proofErr w:type="spellStart"/>
      <w:r w:rsidRPr="005672CE">
        <w:rPr>
          <w:rStyle w:val="do1"/>
          <w:rFonts w:ascii="Verdana" w:hAnsi="Verdana"/>
        </w:rPr>
        <w:t>pentru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aprobarea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hyperlink r:id="rId7" w:tooltip="de aplicare a prevederilor Legii nr. 416/2001 privind venitul minim garantat (act publicat in M.Of. 76 din 28-ian-2011)" w:history="1">
        <w:proofErr w:type="spellStart"/>
        <w:r w:rsidRPr="005672CE">
          <w:rPr>
            <w:rStyle w:val="Hyperlink"/>
            <w:rFonts w:ascii="Verdana" w:hAnsi="Verdana"/>
          </w:rPr>
          <w:t>Normelor</w:t>
        </w:r>
        <w:proofErr w:type="spellEnd"/>
        <w:r w:rsidRPr="005672CE">
          <w:rPr>
            <w:rStyle w:val="Hyperlink"/>
            <w:rFonts w:ascii="Verdana" w:hAnsi="Verdana"/>
          </w:rPr>
          <w:t xml:space="preserve"> </w:t>
        </w:r>
        <w:proofErr w:type="spellStart"/>
        <w:r w:rsidRPr="005672CE">
          <w:rPr>
            <w:rStyle w:val="Hyperlink"/>
            <w:rFonts w:ascii="Verdana" w:hAnsi="Verdana"/>
          </w:rPr>
          <w:t>metodologice</w:t>
        </w:r>
        <w:proofErr w:type="spellEnd"/>
      </w:hyperlink>
      <w:r w:rsidRPr="005672CE">
        <w:rPr>
          <w:rStyle w:val="do1"/>
          <w:rFonts w:ascii="Verdana" w:hAnsi="Verdana"/>
        </w:rPr>
        <w:t xml:space="preserve"> de </w:t>
      </w:r>
      <w:proofErr w:type="spellStart"/>
      <w:r w:rsidRPr="005672CE">
        <w:rPr>
          <w:rStyle w:val="do1"/>
          <w:rFonts w:ascii="Verdana" w:hAnsi="Verdana"/>
        </w:rPr>
        <w:t>aplicare</w:t>
      </w:r>
      <w:proofErr w:type="spellEnd"/>
      <w:r w:rsidRPr="005672CE">
        <w:rPr>
          <w:rStyle w:val="do1"/>
          <w:rFonts w:ascii="Verdana" w:hAnsi="Verdana"/>
        </w:rPr>
        <w:t xml:space="preserve"> a </w:t>
      </w:r>
      <w:proofErr w:type="spellStart"/>
      <w:r w:rsidRPr="005672CE">
        <w:rPr>
          <w:rStyle w:val="do1"/>
          <w:rFonts w:ascii="Verdana" w:hAnsi="Verdana"/>
        </w:rPr>
        <w:t>prevederilor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Legii</w:t>
      </w:r>
      <w:proofErr w:type="spellEnd"/>
      <w:r w:rsidRPr="005672CE">
        <w:rPr>
          <w:rStyle w:val="do1"/>
          <w:rFonts w:ascii="Verdana" w:hAnsi="Verdana"/>
        </w:rPr>
        <w:t xml:space="preserve"> nr. </w:t>
      </w:r>
      <w:hyperlink r:id="rId8" w:history="1">
        <w:r w:rsidRPr="005672CE">
          <w:rPr>
            <w:rStyle w:val="Hyperlink"/>
            <w:rFonts w:ascii="Verdana" w:hAnsi="Verdana"/>
          </w:rPr>
          <w:t>416/2001</w:t>
        </w:r>
      </w:hyperlink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privind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venitul</w:t>
      </w:r>
      <w:proofErr w:type="spellEnd"/>
      <w:r w:rsidRPr="005672CE">
        <w:rPr>
          <w:rStyle w:val="do1"/>
          <w:rFonts w:ascii="Verdana" w:hAnsi="Verdana"/>
        </w:rPr>
        <w:t xml:space="preserve"> minim </w:t>
      </w:r>
      <w:proofErr w:type="spellStart"/>
      <w:r w:rsidRPr="005672CE">
        <w:rPr>
          <w:rStyle w:val="do1"/>
          <w:rFonts w:ascii="Verdana" w:hAnsi="Verdana"/>
        </w:rPr>
        <w:t>garantat</w:t>
      </w:r>
      <w:proofErr w:type="spellEnd"/>
      <w:r w:rsidRPr="005672CE">
        <w:rPr>
          <w:rStyle w:val="do1"/>
          <w:rFonts w:ascii="Verdana" w:hAnsi="Verdana"/>
        </w:rPr>
        <w:t xml:space="preserve">, cu </w:t>
      </w:r>
      <w:proofErr w:type="spellStart"/>
      <w:r w:rsidRPr="005672CE">
        <w:rPr>
          <w:rStyle w:val="do1"/>
          <w:rFonts w:ascii="Verdana" w:hAnsi="Verdana"/>
        </w:rPr>
        <w:t>modificarile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si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completarile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ulterioare</w:t>
      </w:r>
      <w:proofErr w:type="spellEnd"/>
    </w:p>
    <w:p w:rsidR="00BD293A" w:rsidRPr="005672CE" w:rsidRDefault="00BD293A" w:rsidP="00BD293A">
      <w:pPr>
        <w:pStyle w:val="NoSpacing"/>
        <w:jc w:val="both"/>
        <w:rPr>
          <w:rStyle w:val="do1"/>
          <w:rFonts w:ascii="Verdana" w:hAnsi="Verdana"/>
          <w:b w:val="0"/>
        </w:rPr>
      </w:pPr>
      <w:r w:rsidRPr="005672CE">
        <w:rPr>
          <w:rStyle w:val="do1"/>
          <w:rFonts w:ascii="Verdana" w:hAnsi="Verdana"/>
        </w:rPr>
        <w:t xml:space="preserve">-ORDONANŢA DE URGENŢĂ nr. 70 din 31 august 2011 </w:t>
      </w:r>
      <w:proofErr w:type="spellStart"/>
      <w:r w:rsidRPr="005672CE">
        <w:rPr>
          <w:rStyle w:val="do1"/>
          <w:rFonts w:ascii="Verdana" w:hAnsi="Verdana"/>
        </w:rPr>
        <w:t>privind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măsurile</w:t>
      </w:r>
      <w:proofErr w:type="spellEnd"/>
      <w:r w:rsidRPr="005672CE">
        <w:rPr>
          <w:rStyle w:val="do1"/>
          <w:rFonts w:ascii="Verdana" w:hAnsi="Verdana"/>
        </w:rPr>
        <w:t xml:space="preserve"> de </w:t>
      </w:r>
      <w:proofErr w:type="spellStart"/>
      <w:r w:rsidRPr="005672CE">
        <w:rPr>
          <w:rStyle w:val="do1"/>
          <w:rFonts w:ascii="Verdana" w:hAnsi="Verdana"/>
        </w:rPr>
        <w:t>protecţie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socială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în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perioada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sezonului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rece</w:t>
      </w:r>
      <w:proofErr w:type="spellEnd"/>
      <w:r w:rsidRPr="005672CE">
        <w:rPr>
          <w:rStyle w:val="do1"/>
          <w:rFonts w:ascii="Verdana" w:hAnsi="Verdana"/>
        </w:rPr>
        <w:t xml:space="preserve">, cu </w:t>
      </w:r>
      <w:proofErr w:type="spellStart"/>
      <w:r w:rsidRPr="005672CE">
        <w:rPr>
          <w:rStyle w:val="do1"/>
          <w:rFonts w:ascii="Verdana" w:hAnsi="Verdana"/>
        </w:rPr>
        <w:t>modificarile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si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completarile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ulterioare</w:t>
      </w:r>
      <w:proofErr w:type="spellEnd"/>
    </w:p>
    <w:p w:rsidR="001D6458" w:rsidRDefault="00BD293A" w:rsidP="00BD293A">
      <w:r w:rsidRPr="005672CE">
        <w:rPr>
          <w:rStyle w:val="do1"/>
          <w:rFonts w:ascii="Verdana" w:hAnsi="Verdana"/>
        </w:rPr>
        <w:t xml:space="preserve">-HOTĂRÂRE nr. 920 din 21 </w:t>
      </w:r>
      <w:proofErr w:type="spellStart"/>
      <w:r w:rsidRPr="005672CE">
        <w:rPr>
          <w:rStyle w:val="do1"/>
          <w:rFonts w:ascii="Verdana" w:hAnsi="Verdana"/>
        </w:rPr>
        <w:t>septembrie</w:t>
      </w:r>
      <w:proofErr w:type="spellEnd"/>
      <w:r w:rsidRPr="005672CE">
        <w:rPr>
          <w:rStyle w:val="do1"/>
          <w:rFonts w:ascii="Verdana" w:hAnsi="Verdana"/>
        </w:rPr>
        <w:t xml:space="preserve"> 2011 </w:t>
      </w:r>
      <w:proofErr w:type="spellStart"/>
      <w:r w:rsidRPr="005672CE">
        <w:rPr>
          <w:rStyle w:val="do1"/>
          <w:rFonts w:ascii="Verdana" w:hAnsi="Verdana"/>
        </w:rPr>
        <w:t>pentru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aprobarea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hyperlink r:id="rId9" w:tooltip="de aplicare a prevederilor Ordonanţei de urgenţă a Guvernului nr. 70/2011 privind măsurile de protecţie socială în perioada sezonului rece (act publicat in M.Of. 678 din 23-sep-2011)" w:history="1">
        <w:proofErr w:type="spellStart"/>
        <w:r w:rsidRPr="005672CE">
          <w:rPr>
            <w:rStyle w:val="Hyperlink"/>
            <w:rFonts w:ascii="Verdana" w:hAnsi="Verdana"/>
          </w:rPr>
          <w:t>Normelor</w:t>
        </w:r>
        <w:proofErr w:type="spellEnd"/>
        <w:r w:rsidRPr="005672CE">
          <w:rPr>
            <w:rStyle w:val="Hyperlink"/>
            <w:rFonts w:ascii="Verdana" w:hAnsi="Verdana"/>
          </w:rPr>
          <w:t xml:space="preserve"> </w:t>
        </w:r>
        <w:proofErr w:type="spellStart"/>
        <w:r w:rsidRPr="005672CE">
          <w:rPr>
            <w:rStyle w:val="Hyperlink"/>
            <w:rFonts w:ascii="Verdana" w:hAnsi="Verdana"/>
          </w:rPr>
          <w:t>metodologice</w:t>
        </w:r>
        <w:proofErr w:type="spellEnd"/>
      </w:hyperlink>
      <w:r w:rsidRPr="005672CE">
        <w:rPr>
          <w:rStyle w:val="do1"/>
          <w:rFonts w:ascii="Verdana" w:hAnsi="Verdana"/>
        </w:rPr>
        <w:t xml:space="preserve"> de </w:t>
      </w:r>
      <w:proofErr w:type="spellStart"/>
      <w:r w:rsidRPr="005672CE">
        <w:rPr>
          <w:rStyle w:val="do1"/>
          <w:rFonts w:ascii="Verdana" w:hAnsi="Verdana"/>
        </w:rPr>
        <w:t>aplicare</w:t>
      </w:r>
      <w:proofErr w:type="spellEnd"/>
      <w:r w:rsidRPr="005672CE">
        <w:rPr>
          <w:rStyle w:val="do1"/>
          <w:rFonts w:ascii="Verdana" w:hAnsi="Verdana"/>
        </w:rPr>
        <w:t xml:space="preserve"> a </w:t>
      </w:r>
      <w:proofErr w:type="spellStart"/>
      <w:r w:rsidRPr="005672CE">
        <w:rPr>
          <w:rStyle w:val="do1"/>
          <w:rFonts w:ascii="Verdana" w:hAnsi="Verdana"/>
        </w:rPr>
        <w:t>prevederilor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Ordonanţei</w:t>
      </w:r>
      <w:proofErr w:type="spellEnd"/>
      <w:r w:rsidRPr="005672CE">
        <w:rPr>
          <w:rStyle w:val="do1"/>
          <w:rFonts w:ascii="Verdana" w:hAnsi="Verdana"/>
        </w:rPr>
        <w:t xml:space="preserve"> de </w:t>
      </w:r>
      <w:proofErr w:type="spellStart"/>
      <w:r w:rsidRPr="005672CE">
        <w:rPr>
          <w:rStyle w:val="do1"/>
          <w:rFonts w:ascii="Verdana" w:hAnsi="Verdana"/>
        </w:rPr>
        <w:t>urgenţă</w:t>
      </w:r>
      <w:proofErr w:type="spellEnd"/>
      <w:r w:rsidRPr="005672CE">
        <w:rPr>
          <w:rStyle w:val="do1"/>
          <w:rFonts w:ascii="Verdana" w:hAnsi="Verdana"/>
        </w:rPr>
        <w:t xml:space="preserve"> a </w:t>
      </w:r>
      <w:proofErr w:type="spellStart"/>
      <w:r w:rsidRPr="005672CE">
        <w:rPr>
          <w:rStyle w:val="do1"/>
          <w:rFonts w:ascii="Verdana" w:hAnsi="Verdana"/>
        </w:rPr>
        <w:t>Guvernului</w:t>
      </w:r>
      <w:proofErr w:type="spellEnd"/>
      <w:r w:rsidRPr="005672CE">
        <w:rPr>
          <w:rStyle w:val="do1"/>
          <w:rFonts w:ascii="Verdana" w:hAnsi="Verdana"/>
        </w:rPr>
        <w:t xml:space="preserve"> nr. </w:t>
      </w:r>
      <w:hyperlink r:id="rId10" w:history="1">
        <w:r w:rsidRPr="005672CE">
          <w:rPr>
            <w:rStyle w:val="Hyperlink"/>
            <w:rFonts w:ascii="Verdana" w:hAnsi="Verdana"/>
          </w:rPr>
          <w:t>70/2011</w:t>
        </w:r>
      </w:hyperlink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privind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măsurile</w:t>
      </w:r>
      <w:proofErr w:type="spellEnd"/>
      <w:r w:rsidRPr="005672CE">
        <w:rPr>
          <w:rStyle w:val="do1"/>
          <w:rFonts w:ascii="Verdana" w:hAnsi="Verdana"/>
        </w:rPr>
        <w:t xml:space="preserve"> de </w:t>
      </w:r>
      <w:proofErr w:type="spellStart"/>
      <w:r w:rsidRPr="005672CE">
        <w:rPr>
          <w:rStyle w:val="do1"/>
          <w:rFonts w:ascii="Verdana" w:hAnsi="Verdana"/>
        </w:rPr>
        <w:t>protecţie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socială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în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perioada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sezonului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rece</w:t>
      </w:r>
      <w:proofErr w:type="spellEnd"/>
      <w:r w:rsidRPr="005672CE">
        <w:rPr>
          <w:rStyle w:val="do1"/>
          <w:rFonts w:ascii="Verdana" w:hAnsi="Verdana"/>
        </w:rPr>
        <w:t xml:space="preserve">, cu </w:t>
      </w:r>
      <w:proofErr w:type="spellStart"/>
      <w:r w:rsidRPr="005672CE">
        <w:rPr>
          <w:rStyle w:val="do1"/>
          <w:rFonts w:ascii="Verdana" w:hAnsi="Verdana"/>
        </w:rPr>
        <w:t>modificarile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si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completarile</w:t>
      </w:r>
      <w:proofErr w:type="spellEnd"/>
      <w:r w:rsidRPr="005672CE">
        <w:rPr>
          <w:rStyle w:val="do1"/>
          <w:rFonts w:ascii="Verdana" w:hAnsi="Verdana"/>
        </w:rPr>
        <w:t xml:space="preserve"> </w:t>
      </w:r>
      <w:proofErr w:type="spellStart"/>
      <w:r w:rsidRPr="005672CE">
        <w:rPr>
          <w:rStyle w:val="do1"/>
          <w:rFonts w:ascii="Verdana" w:hAnsi="Verdana"/>
        </w:rPr>
        <w:t>ulterioare</w:t>
      </w:r>
      <w:proofErr w:type="spellEnd"/>
    </w:p>
    <w:sectPr w:rsidR="001D64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>
    <w:useFELayout/>
  </w:compat>
  <w:rsids>
    <w:rsidRoot w:val="00BD293A"/>
    <w:rsid w:val="001D6458"/>
    <w:rsid w:val="00BD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293A"/>
    <w:rPr>
      <w:color w:val="0000FF"/>
      <w:u w:val="single"/>
    </w:rPr>
  </w:style>
  <w:style w:type="character" w:customStyle="1" w:styleId="do1">
    <w:name w:val="do1"/>
    <w:basedOn w:val="DefaultParagraphFont"/>
    <w:rsid w:val="00BD293A"/>
    <w:rPr>
      <w:b/>
      <w:bCs/>
      <w:sz w:val="26"/>
      <w:szCs w:val="26"/>
    </w:rPr>
  </w:style>
  <w:style w:type="paragraph" w:styleId="NoSpacing">
    <w:name w:val="No Spacing"/>
    <w:uiPriority w:val="1"/>
    <w:qFormat/>
    <w:rsid w:val="00BD29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gela\sintact%204.0\cache\Legislatie\temp134790\0005031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ngela\sintact%204.0\cache\Legislatie\temp134790\00137769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ngela\sintact%204.0\cache\Legislatie\temp398736\00137140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Angela\sintact%204.0\cache\Legislatie\temp398736\00137616.htm" TargetMode="External"/><Relationship Id="rId10" Type="http://schemas.openxmlformats.org/officeDocument/2006/relationships/hyperlink" Target="file:///C:\Users\Angela\sintact%204.0\cache\Legislatie\temp462508\00142442.htm" TargetMode="External"/><Relationship Id="rId4" Type="http://schemas.openxmlformats.org/officeDocument/2006/relationships/hyperlink" Target="file:///C:\Users\Angela\sintact%204.0\cache\Legislatie\temp132056\00137140.htm" TargetMode="External"/><Relationship Id="rId9" Type="http://schemas.openxmlformats.org/officeDocument/2006/relationships/hyperlink" Target="file:///C:\Users\Angela\sintact%204.0\cache\Legislatie\temp462508\001428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</dc:creator>
  <cp:keywords/>
  <dc:description/>
  <cp:lastModifiedBy>Boti</cp:lastModifiedBy>
  <cp:revision>2</cp:revision>
  <dcterms:created xsi:type="dcterms:W3CDTF">2019-10-07T08:21:00Z</dcterms:created>
  <dcterms:modified xsi:type="dcterms:W3CDTF">2019-10-07T08:21:00Z</dcterms:modified>
</cp:coreProperties>
</file>